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F77A8" w:rsidRDefault="00005520">
      <w:pPr>
        <w:pStyle w:val="BodyText"/>
        <w:spacing w:before="65" w:line="381" w:lineRule="auto"/>
        <w:ind w:left="5280" w:right="3246"/>
        <w:rPr>
          <w:u w:val="none"/>
        </w:rPr>
      </w:pPr>
      <w:r>
        <w:rPr>
          <w:noProof/>
        </w:rPr>
        <w:drawing>
          <wp:anchor distT="0" distB="0" distL="0" distR="0" simplePos="0" relativeHeight="487524352" behindDoc="1" locked="0" layoutInCell="1" allowOverlap="1">
            <wp:simplePos x="0" y="0"/>
            <wp:positionH relativeFrom="page">
              <wp:posOffset>690691</wp:posOffset>
            </wp:positionH>
            <wp:positionV relativeFrom="paragraph">
              <wp:posOffset>83981</wp:posOffset>
            </wp:positionV>
            <wp:extent cx="851030" cy="839977"/>
            <wp:effectExtent l="0" t="0" r="0" b="0"/>
            <wp:wrapNone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51030" cy="83997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g">
            <w:drawing>
              <wp:anchor distT="0" distB="0" distL="0" distR="0" simplePos="0" relativeHeight="487524864" behindDoc="1" locked="0" layoutInCell="1" allowOverlap="1">
                <wp:simplePos x="0" y="0"/>
                <wp:positionH relativeFrom="page">
                  <wp:posOffset>222008</wp:posOffset>
                </wp:positionH>
                <wp:positionV relativeFrom="page">
                  <wp:posOffset>132811</wp:posOffset>
                </wp:positionV>
                <wp:extent cx="10360660" cy="6707505"/>
                <wp:effectExtent l="0" t="0" r="0" b="0"/>
                <wp:wrapNone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0360660" cy="6707505"/>
                          <a:chOff x="0" y="0"/>
                          <a:chExt cx="10360660" cy="6707505"/>
                        </a:xfrm>
                      </wpg:grpSpPr>
                      <wps:wsp>
                        <wps:cNvPr id="3" name="Graphic 3"/>
                        <wps:cNvSpPr/>
                        <wps:spPr>
                          <a:xfrm>
                            <a:off x="107920" y="0"/>
                            <a:ext cx="1270" cy="67075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6707505">
                                <a:moveTo>
                                  <a:pt x="0" y="670746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8325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" name="Graphic 4"/>
                        <wps:cNvSpPr/>
                        <wps:spPr>
                          <a:xfrm>
                            <a:off x="10206206" y="46322"/>
                            <a:ext cx="1270" cy="65932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6593205">
                                <a:moveTo>
                                  <a:pt x="0" y="659320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8016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" name="Graphic 5"/>
                        <wps:cNvSpPr/>
                        <wps:spPr>
                          <a:xfrm>
                            <a:off x="0" y="89556"/>
                            <a:ext cx="1036066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360660">
                                <a:moveTo>
                                  <a:pt x="0" y="0"/>
                                </a:moveTo>
                                <a:lnTo>
                                  <a:pt x="10360378" y="0"/>
                                </a:lnTo>
                              </a:path>
                            </a:pathLst>
                          </a:custGeom>
                          <a:ln w="8338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" name="Graphic 6"/>
                        <wps:cNvSpPr/>
                        <wps:spPr>
                          <a:xfrm>
                            <a:off x="391597" y="1411286"/>
                            <a:ext cx="9448165" cy="4572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448165" h="457200">
                                <a:moveTo>
                                  <a:pt x="0" y="0"/>
                                </a:moveTo>
                                <a:lnTo>
                                  <a:pt x="9447678" y="0"/>
                                </a:lnTo>
                              </a:path>
                              <a:path w="9448165" h="457200">
                                <a:moveTo>
                                  <a:pt x="0" y="457046"/>
                                </a:moveTo>
                                <a:lnTo>
                                  <a:pt x="9423011" y="457046"/>
                                </a:lnTo>
                              </a:path>
                            </a:pathLst>
                          </a:custGeom>
                          <a:ln w="925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" name="Graphic 7"/>
                        <wps:cNvSpPr/>
                        <wps:spPr>
                          <a:xfrm>
                            <a:off x="148005" y="6633354"/>
                            <a:ext cx="1008951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089515">
                                <a:moveTo>
                                  <a:pt x="0" y="0"/>
                                </a:moveTo>
                                <a:lnTo>
                                  <a:pt x="10089035" y="0"/>
                                </a:lnTo>
                              </a:path>
                            </a:pathLst>
                          </a:custGeom>
                          <a:ln w="7720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B3C5C49" id="Group 2" o:spid="_x0000_s1026" style="position:absolute;margin-left:17.5pt;margin-top:10.45pt;width:815.8pt;height:528.15pt;z-index:-15791616;mso-wrap-distance-left:0;mso-wrap-distance-right:0;mso-position-horizontal-relative:page;mso-position-vertical-relative:page" coordsize="103606,670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">
                <v:shape id="Graphic 3" o:spid="_x0000_s1027" style="position:absolute;left:1079;width:12;height:67075;visibility:visible;mso-wrap-style:square;v-text-anchor:top" coordsize="1270,67075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" path="m,6707468l,e" filled="f" strokeweight="2.31258mm">
                  <v:path arrowok="t"/>
                </v:shape>
                <v:shape id="Graphic 4" o:spid="_x0000_s1028" style="position:absolute;left:102062;top:463;width:12;height:65932;visibility:visible;mso-wrap-style:square;v-text-anchor:top" coordsize="1270,65932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" path="m,6593207l,e" filled="f" strokeweight="2.22692mm">
                  <v:path arrowok="t"/>
                </v:shape>
                <v:shape id="Graphic 5" o:spid="_x0000_s1029" style="position:absolute;top:895;width:103606;height:13;visibility:visible;mso-wrap-style:square;v-text-anchor:top" coordsize="1036066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" path="m,l10360378,e" filled="f" strokeweight="2.31611mm">
                  <v:path arrowok="t"/>
                </v:shape>
                <v:shape id="Graphic 6" o:spid="_x0000_s1030" style="position:absolute;left:3915;top:14112;width:94482;height:4572;visibility:visible;mso-wrap-style:square;v-text-anchor:top" coordsize="9448165,457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" path="m,l9447678,em,457046r9423011,e" filled="f" strokeweight=".25714mm">
                  <v:path arrowok="t"/>
                </v:shape>
                <v:shape id="Graphic 7" o:spid="_x0000_s1031" style="position:absolute;left:1480;top:66333;width:100895;height:13;visibility:visible;mso-wrap-style:square;v-text-anchor:top" coordsize="1008951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" path="m,l10089035,e" filled="f" strokeweight="2.14453mm">
                  <v:path arrowok="t"/>
                </v:shape>
                <w10:wrap anchorx="page" anchory="page"/>
              </v:group>
            </w:pict>
          </mc:Fallback>
        </mc:AlternateContent>
      </w:r>
      <w:r>
        <w:rPr>
          <w:color w:val="050308"/>
          <w:w w:val="90"/>
          <w:u w:val="thick" w:color="050308"/>
        </w:rPr>
        <w:t>St David's Church in Wales Primary School</w:t>
      </w:r>
      <w:r>
        <w:rPr>
          <w:color w:val="050308"/>
          <w:w w:val="90"/>
          <w:u w:val="none"/>
        </w:rPr>
        <w:t xml:space="preserve"> </w:t>
      </w:r>
      <w:r>
        <w:rPr>
          <w:color w:val="050308"/>
          <w:w w:val="90"/>
          <w:u w:val="thick" w:color="050308"/>
        </w:rPr>
        <w:t>Eco</w:t>
      </w:r>
      <w:r>
        <w:rPr>
          <w:color w:val="050308"/>
          <w:spacing w:val="-1"/>
          <w:w w:val="90"/>
          <w:u w:val="thick" w:color="050308"/>
        </w:rPr>
        <w:t xml:space="preserve"> </w:t>
      </w:r>
      <w:r>
        <w:rPr>
          <w:color w:val="050308"/>
          <w:w w:val="90"/>
          <w:u w:val="thick" w:color="050308"/>
        </w:rPr>
        <w:t>Council</w:t>
      </w:r>
      <w:r>
        <w:rPr>
          <w:color w:val="050308"/>
          <w:spacing w:val="24"/>
          <w:u w:val="thick" w:color="050308"/>
        </w:rPr>
        <w:t xml:space="preserve"> </w:t>
      </w:r>
      <w:r>
        <w:rPr>
          <w:color w:val="050308"/>
          <w:w w:val="90"/>
          <w:u w:val="thick" w:color="050308"/>
        </w:rPr>
        <w:t>Action</w:t>
      </w:r>
      <w:r>
        <w:rPr>
          <w:color w:val="050308"/>
          <w:spacing w:val="-14"/>
          <w:w w:val="90"/>
          <w:u w:val="thick" w:color="050308"/>
        </w:rPr>
        <w:t xml:space="preserve"> </w:t>
      </w:r>
      <w:r>
        <w:rPr>
          <w:color w:val="050308"/>
          <w:w w:val="90"/>
          <w:u w:val="thick" w:color="050308"/>
        </w:rPr>
        <w:t>Plan</w:t>
      </w:r>
    </w:p>
    <w:p w:rsidR="003F77A8" w:rsidRDefault="003F77A8">
      <w:pPr>
        <w:spacing w:before="6" w:after="1"/>
        <w:rPr>
          <w:b/>
          <w:sz w:val="18"/>
        </w:rPr>
      </w:pPr>
    </w:p>
    <w:tbl>
      <w:tblPr>
        <w:tblW w:w="0" w:type="auto"/>
        <w:tblInd w:w="12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011"/>
        <w:gridCol w:w="2894"/>
        <w:gridCol w:w="2986"/>
        <w:gridCol w:w="4297"/>
        <w:gridCol w:w="1519"/>
      </w:tblGrid>
      <w:tr w:rsidR="003F77A8">
        <w:trPr>
          <w:trHeight w:val="704"/>
        </w:trPr>
        <w:tc>
          <w:tcPr>
            <w:tcW w:w="3011" w:type="dxa"/>
            <w:tcBorders>
              <w:left w:val="single" w:sz="8" w:space="0" w:color="000000"/>
              <w:right w:val="single" w:sz="8" w:space="0" w:color="000000"/>
            </w:tcBorders>
          </w:tcPr>
          <w:p w:rsidR="003F77A8" w:rsidRDefault="00005520">
            <w:pPr>
              <w:pStyle w:val="TableParagraph"/>
              <w:spacing w:before="6"/>
              <w:ind w:left="936"/>
              <w:rPr>
                <w:sz w:val="26"/>
              </w:rPr>
            </w:pPr>
            <w:r>
              <w:rPr>
                <w:color w:val="050308"/>
                <w:spacing w:val="-2"/>
                <w:w w:val="110"/>
                <w:sz w:val="26"/>
              </w:rPr>
              <w:t>Priority</w:t>
            </w:r>
          </w:p>
        </w:tc>
        <w:tc>
          <w:tcPr>
            <w:tcW w:w="2894" w:type="dxa"/>
            <w:tcBorders>
              <w:left w:val="single" w:sz="8" w:space="0" w:color="000000"/>
              <w:right w:val="single" w:sz="8" w:space="0" w:color="000000"/>
            </w:tcBorders>
          </w:tcPr>
          <w:p w:rsidR="003F77A8" w:rsidRDefault="00005520">
            <w:pPr>
              <w:pStyle w:val="TableParagraph"/>
              <w:spacing w:before="45"/>
              <w:ind w:left="456"/>
              <w:rPr>
                <w:sz w:val="26"/>
              </w:rPr>
            </w:pPr>
            <w:r>
              <w:rPr>
                <w:color w:val="050308"/>
                <w:w w:val="105"/>
                <w:sz w:val="26"/>
              </w:rPr>
              <w:t>Action</w:t>
            </w:r>
            <w:r>
              <w:rPr>
                <w:color w:val="050308"/>
                <w:spacing w:val="7"/>
                <w:w w:val="105"/>
                <w:sz w:val="26"/>
              </w:rPr>
              <w:t xml:space="preserve"> </w:t>
            </w:r>
            <w:r>
              <w:rPr>
                <w:color w:val="050308"/>
                <w:spacing w:val="-2"/>
                <w:w w:val="105"/>
                <w:sz w:val="26"/>
              </w:rPr>
              <w:t>Required</w:t>
            </w:r>
          </w:p>
        </w:tc>
        <w:tc>
          <w:tcPr>
            <w:tcW w:w="2986" w:type="dxa"/>
            <w:tcBorders>
              <w:left w:val="single" w:sz="8" w:space="0" w:color="000000"/>
            </w:tcBorders>
          </w:tcPr>
          <w:p w:rsidR="003F77A8" w:rsidRDefault="00005520">
            <w:pPr>
              <w:pStyle w:val="TableParagraph"/>
              <w:spacing w:before="60"/>
              <w:ind w:left="200"/>
              <w:rPr>
                <w:sz w:val="26"/>
              </w:rPr>
            </w:pPr>
            <w:r>
              <w:rPr>
                <w:color w:val="050308"/>
                <w:sz w:val="26"/>
              </w:rPr>
              <w:t>Who</w:t>
            </w:r>
            <w:r>
              <w:rPr>
                <w:color w:val="050308"/>
                <w:spacing w:val="13"/>
                <w:sz w:val="26"/>
              </w:rPr>
              <w:t xml:space="preserve"> </w:t>
            </w:r>
            <w:r>
              <w:rPr>
                <w:color w:val="050308"/>
                <w:sz w:val="26"/>
              </w:rPr>
              <w:t>will</w:t>
            </w:r>
            <w:r>
              <w:rPr>
                <w:color w:val="050308"/>
                <w:spacing w:val="4"/>
                <w:sz w:val="26"/>
              </w:rPr>
              <w:t xml:space="preserve"> </w:t>
            </w:r>
            <w:r>
              <w:rPr>
                <w:color w:val="050308"/>
                <w:sz w:val="26"/>
              </w:rPr>
              <w:t>lead</w:t>
            </w:r>
            <w:r>
              <w:rPr>
                <w:color w:val="050308"/>
                <w:spacing w:val="1"/>
                <w:sz w:val="26"/>
              </w:rPr>
              <w:t xml:space="preserve"> </w:t>
            </w:r>
            <w:r>
              <w:rPr>
                <w:color w:val="050308"/>
                <w:sz w:val="26"/>
              </w:rPr>
              <w:t>on</w:t>
            </w:r>
            <w:r>
              <w:rPr>
                <w:color w:val="050308"/>
                <w:spacing w:val="-11"/>
                <w:sz w:val="26"/>
              </w:rPr>
              <w:t xml:space="preserve"> </w:t>
            </w:r>
            <w:r>
              <w:rPr>
                <w:color w:val="050308"/>
                <w:spacing w:val="-4"/>
                <w:sz w:val="26"/>
              </w:rPr>
              <w:t>this?</w:t>
            </w:r>
          </w:p>
        </w:tc>
        <w:tc>
          <w:tcPr>
            <w:tcW w:w="4297" w:type="dxa"/>
          </w:tcPr>
          <w:p w:rsidR="003F77A8" w:rsidRDefault="00005520">
            <w:pPr>
              <w:pStyle w:val="TableParagraph"/>
              <w:spacing w:line="350" w:lineRule="atLeast"/>
              <w:ind w:left="1117" w:right="299" w:hanging="799"/>
              <w:rPr>
                <w:sz w:val="26"/>
              </w:rPr>
            </w:pPr>
            <w:r>
              <w:rPr>
                <w:color w:val="050308"/>
                <w:sz w:val="26"/>
              </w:rPr>
              <w:t>What</w:t>
            </w:r>
            <w:r>
              <w:rPr>
                <w:color w:val="050308"/>
                <w:spacing w:val="-3"/>
                <w:sz w:val="26"/>
              </w:rPr>
              <w:t xml:space="preserve"> </w:t>
            </w:r>
            <w:r>
              <w:rPr>
                <w:color w:val="050308"/>
                <w:sz w:val="26"/>
              </w:rPr>
              <w:t>improvements will</w:t>
            </w:r>
            <w:r>
              <w:rPr>
                <w:color w:val="050308"/>
                <w:spacing w:val="-5"/>
                <w:sz w:val="26"/>
              </w:rPr>
              <w:t xml:space="preserve"> </w:t>
            </w:r>
            <w:r>
              <w:rPr>
                <w:color w:val="050308"/>
                <w:sz w:val="26"/>
              </w:rPr>
              <w:t>we</w:t>
            </w:r>
            <w:r>
              <w:rPr>
                <w:color w:val="050308"/>
                <w:spacing w:val="-19"/>
                <w:sz w:val="26"/>
              </w:rPr>
              <w:t xml:space="preserve"> </w:t>
            </w:r>
            <w:r>
              <w:rPr>
                <w:color w:val="050308"/>
                <w:sz w:val="26"/>
              </w:rPr>
              <w:t xml:space="preserve">see </w:t>
            </w:r>
            <w:r>
              <w:rPr>
                <w:color w:val="050308"/>
                <w:w w:val="105"/>
                <w:sz w:val="26"/>
              </w:rPr>
              <w:t>(success criteria)</w:t>
            </w:r>
          </w:p>
        </w:tc>
        <w:tc>
          <w:tcPr>
            <w:tcW w:w="1519" w:type="dxa"/>
          </w:tcPr>
          <w:p w:rsidR="003F77A8" w:rsidRDefault="00005520">
            <w:pPr>
              <w:pStyle w:val="TableParagraph"/>
              <w:spacing w:line="350" w:lineRule="atLeast"/>
              <w:ind w:left="489" w:hanging="124"/>
              <w:rPr>
                <w:sz w:val="26"/>
              </w:rPr>
            </w:pPr>
            <w:r>
              <w:rPr>
                <w:color w:val="050308"/>
                <w:spacing w:val="-2"/>
                <w:w w:val="90"/>
                <w:sz w:val="26"/>
              </w:rPr>
              <w:t xml:space="preserve">Review </w:t>
            </w:r>
            <w:r>
              <w:rPr>
                <w:color w:val="050308"/>
                <w:spacing w:val="-4"/>
                <w:sz w:val="26"/>
              </w:rPr>
              <w:t>date</w:t>
            </w:r>
          </w:p>
        </w:tc>
      </w:tr>
      <w:tr w:rsidR="003F77A8">
        <w:trPr>
          <w:trHeight w:val="2066"/>
        </w:trPr>
        <w:tc>
          <w:tcPr>
            <w:tcW w:w="3011" w:type="dxa"/>
            <w:tcBorders>
              <w:left w:val="single" w:sz="8" w:space="0" w:color="000000"/>
              <w:right w:val="single" w:sz="8" w:space="0" w:color="000000"/>
            </w:tcBorders>
          </w:tcPr>
          <w:p w:rsidR="003F77A8" w:rsidRDefault="00005520">
            <w:pPr>
              <w:pStyle w:val="TableParagraph"/>
              <w:spacing w:before="10" w:line="280" w:lineRule="auto"/>
              <w:ind w:left="34" w:hanging="17"/>
            </w:pPr>
            <w:r>
              <w:rPr>
                <w:color w:val="050308"/>
              </w:rPr>
              <w:t>Increase the number</w:t>
            </w:r>
            <w:r>
              <w:rPr>
                <w:color w:val="050308"/>
                <w:spacing w:val="40"/>
              </w:rPr>
              <w:t xml:space="preserve"> </w:t>
            </w:r>
            <w:r>
              <w:rPr>
                <w:color w:val="050308"/>
              </w:rPr>
              <w:t>of children cycling to</w:t>
            </w:r>
            <w:r>
              <w:rPr>
                <w:color w:val="050308"/>
                <w:spacing w:val="40"/>
              </w:rPr>
              <w:t xml:space="preserve"> </w:t>
            </w:r>
            <w:r>
              <w:rPr>
                <w:color w:val="050308"/>
              </w:rPr>
              <w:t>school.</w:t>
            </w:r>
          </w:p>
        </w:tc>
        <w:tc>
          <w:tcPr>
            <w:tcW w:w="5880" w:type="dxa"/>
            <w:gridSpan w:val="2"/>
            <w:tcBorders>
              <w:left w:val="single" w:sz="8" w:space="0" w:color="000000"/>
            </w:tcBorders>
          </w:tcPr>
          <w:p w:rsidR="003F77A8" w:rsidRDefault="00005520">
            <w:pPr>
              <w:pStyle w:val="TableParagraph"/>
              <w:tabs>
                <w:tab w:val="left" w:pos="3021"/>
              </w:tabs>
              <w:spacing w:before="25" w:line="266" w:lineRule="auto"/>
              <w:ind w:left="49" w:right="372" w:hanging="15"/>
            </w:pPr>
            <w:r>
              <w:rPr>
                <w:color w:val="050308"/>
              </w:rPr>
              <w:t>Have a day where we</w:t>
            </w:r>
            <w:r>
              <w:rPr>
                <w:color w:val="050308"/>
              </w:rPr>
              <w:tab/>
            </w:r>
            <w:bookmarkStart w:id="0" w:name="_GoBack"/>
            <w:bookmarkEnd w:id="0"/>
            <w:r>
              <w:rPr>
                <w:color w:val="050308"/>
                <w:spacing w:val="-4"/>
              </w:rPr>
              <w:t>Eco</w:t>
            </w:r>
            <w:r>
              <w:rPr>
                <w:color w:val="050308"/>
                <w:spacing w:val="-12"/>
              </w:rPr>
              <w:t xml:space="preserve"> </w:t>
            </w:r>
            <w:proofErr w:type="spellStart"/>
            <w:r>
              <w:rPr>
                <w:color w:val="050308"/>
                <w:spacing w:val="-4"/>
              </w:rPr>
              <w:t>Counci</w:t>
            </w:r>
            <w:r>
              <w:rPr>
                <w:color w:val="050308"/>
                <w:spacing w:val="-4"/>
                <w:sz w:val="25"/>
              </w:rPr>
              <w:t>I</w:t>
            </w:r>
            <w:proofErr w:type="spellEnd"/>
            <w:r>
              <w:rPr>
                <w:color w:val="050308"/>
                <w:spacing w:val="-13"/>
                <w:sz w:val="25"/>
              </w:rPr>
              <w:t xml:space="preserve"> </w:t>
            </w:r>
            <w:proofErr w:type="spellStart"/>
            <w:r>
              <w:rPr>
                <w:b/>
                <w:color w:val="050308"/>
                <w:spacing w:val="-4"/>
                <w:sz w:val="21"/>
              </w:rPr>
              <w:t>wi</w:t>
            </w:r>
            <w:r>
              <w:rPr>
                <w:color w:val="050308"/>
                <w:spacing w:val="-4"/>
              </w:rPr>
              <w:t>II</w:t>
            </w:r>
            <w:proofErr w:type="spellEnd"/>
            <w:r>
              <w:rPr>
                <w:color w:val="050308"/>
                <w:spacing w:val="-11"/>
              </w:rPr>
              <w:t xml:space="preserve"> </w:t>
            </w:r>
            <w:r>
              <w:rPr>
                <w:color w:val="050308"/>
                <w:spacing w:val="-4"/>
              </w:rPr>
              <w:t>judge</w:t>
            </w:r>
            <w:r>
              <w:rPr>
                <w:color w:val="050308"/>
                <w:spacing w:val="-12"/>
              </w:rPr>
              <w:t xml:space="preserve"> </w:t>
            </w:r>
            <w:r>
              <w:rPr>
                <w:color w:val="050308"/>
                <w:spacing w:val="-4"/>
              </w:rPr>
              <w:t xml:space="preserve">the </w:t>
            </w:r>
            <w:r>
              <w:rPr>
                <w:color w:val="050308"/>
              </w:rPr>
              <w:t>encourage learners to cycle</w:t>
            </w:r>
            <w:r>
              <w:rPr>
                <w:color w:val="050308"/>
              </w:rPr>
              <w:tab/>
            </w:r>
            <w:r>
              <w:rPr>
                <w:color w:val="050308"/>
                <w:spacing w:val="-54"/>
              </w:rPr>
              <w:t xml:space="preserve"> </w:t>
            </w:r>
            <w:r>
              <w:rPr>
                <w:color w:val="050308"/>
                <w:spacing w:val="-2"/>
              </w:rPr>
              <w:t>posters.</w:t>
            </w:r>
          </w:p>
          <w:p w:rsidR="003F77A8" w:rsidRDefault="00005520">
            <w:pPr>
              <w:pStyle w:val="TableParagraph"/>
              <w:tabs>
                <w:tab w:val="left" w:pos="3026"/>
              </w:tabs>
              <w:spacing w:before="22" w:line="264" w:lineRule="auto"/>
              <w:ind w:left="57" w:right="187" w:firstLine="1"/>
            </w:pPr>
            <w:r>
              <w:rPr>
                <w:color w:val="050308"/>
              </w:rPr>
              <w:t>to school. Classes make</w:t>
            </w:r>
            <w:r>
              <w:rPr>
                <w:color w:val="050308"/>
              </w:rPr>
              <w:tab/>
            </w:r>
            <w:r>
              <w:rPr>
                <w:color w:val="050308"/>
                <w:spacing w:val="-55"/>
              </w:rPr>
              <w:t xml:space="preserve"> </w:t>
            </w:r>
            <w:r>
              <w:rPr>
                <w:color w:val="050308"/>
              </w:rPr>
              <w:t xml:space="preserve">Class teachers will remind </w:t>
            </w:r>
            <w:r>
              <w:rPr>
                <w:color w:val="050308"/>
                <w:position w:val="2"/>
              </w:rPr>
              <w:t>posters and the</w:t>
            </w:r>
            <w:r>
              <w:rPr>
                <w:color w:val="050308"/>
                <w:spacing w:val="40"/>
                <w:position w:val="2"/>
              </w:rPr>
              <w:t xml:space="preserve"> </w:t>
            </w:r>
            <w:r>
              <w:rPr>
                <w:color w:val="050308"/>
                <w:position w:val="2"/>
              </w:rPr>
              <w:t>class with</w:t>
            </w:r>
            <w:r>
              <w:rPr>
                <w:color w:val="050308"/>
                <w:position w:val="2"/>
              </w:rPr>
              <w:tab/>
            </w:r>
            <w:r>
              <w:rPr>
                <w:color w:val="050308"/>
                <w:spacing w:val="-35"/>
                <w:position w:val="2"/>
              </w:rPr>
              <w:t xml:space="preserve"> </w:t>
            </w:r>
            <w:r>
              <w:rPr>
                <w:color w:val="050308"/>
              </w:rPr>
              <w:t>children to</w:t>
            </w:r>
            <w:r>
              <w:rPr>
                <w:color w:val="050308"/>
                <w:spacing w:val="36"/>
              </w:rPr>
              <w:t xml:space="preserve"> </w:t>
            </w:r>
            <w:r>
              <w:rPr>
                <w:color w:val="050308"/>
              </w:rPr>
              <w:t xml:space="preserve">create posters. </w:t>
            </w:r>
            <w:r>
              <w:rPr>
                <w:color w:val="050308"/>
                <w:position w:val="2"/>
              </w:rPr>
              <w:t>the best poster gets 15</w:t>
            </w:r>
            <w:r>
              <w:rPr>
                <w:color w:val="050308"/>
                <w:position w:val="2"/>
              </w:rPr>
              <w:tab/>
            </w:r>
            <w:r>
              <w:rPr>
                <w:b/>
                <w:color w:val="050308"/>
              </w:rPr>
              <w:t xml:space="preserve">Miss </w:t>
            </w:r>
            <w:r>
              <w:rPr>
                <w:color w:val="050308"/>
              </w:rPr>
              <w:t>Jones will</w:t>
            </w:r>
            <w:r>
              <w:rPr>
                <w:color w:val="050308"/>
                <w:spacing w:val="-7"/>
              </w:rPr>
              <w:t xml:space="preserve"> </w:t>
            </w:r>
            <w:r>
              <w:rPr>
                <w:color w:val="050308"/>
              </w:rPr>
              <w:t>send</w:t>
            </w:r>
            <w:r>
              <w:rPr>
                <w:color w:val="050308"/>
                <w:spacing w:val="-2"/>
              </w:rPr>
              <w:t xml:space="preserve"> </w:t>
            </w:r>
            <w:r>
              <w:rPr>
                <w:color w:val="050308"/>
              </w:rPr>
              <w:t xml:space="preserve">out a </w:t>
            </w:r>
            <w:proofErr w:type="gramStart"/>
            <w:r>
              <w:rPr>
                <w:color w:val="050308"/>
                <w:position w:val="1"/>
              </w:rPr>
              <w:t>minutes</w:t>
            </w:r>
            <w:proofErr w:type="gramEnd"/>
            <w:r>
              <w:rPr>
                <w:color w:val="050308"/>
                <w:position w:val="1"/>
              </w:rPr>
              <w:t xml:space="preserve"> golden time on the</w:t>
            </w:r>
            <w:r>
              <w:rPr>
                <w:color w:val="050308"/>
                <w:position w:val="1"/>
              </w:rPr>
              <w:tab/>
            </w:r>
            <w:r>
              <w:rPr>
                <w:color w:val="050308"/>
                <w:spacing w:val="-33"/>
                <w:position w:val="1"/>
              </w:rPr>
              <w:t xml:space="preserve"> </w:t>
            </w:r>
            <w:proofErr w:type="spellStart"/>
            <w:r>
              <w:rPr>
                <w:color w:val="050308"/>
              </w:rPr>
              <w:t>schoop</w:t>
            </w:r>
            <w:proofErr w:type="spellEnd"/>
            <w:r>
              <w:rPr>
                <w:color w:val="050308"/>
              </w:rPr>
              <w:t xml:space="preserve"> to</w:t>
            </w:r>
            <w:r>
              <w:rPr>
                <w:color w:val="050308"/>
                <w:spacing w:val="40"/>
              </w:rPr>
              <w:t xml:space="preserve"> </w:t>
            </w:r>
            <w:r>
              <w:rPr>
                <w:color w:val="050308"/>
              </w:rPr>
              <w:t>parents.</w:t>
            </w:r>
          </w:p>
          <w:p w:rsidR="003F77A8" w:rsidRDefault="00005520">
            <w:pPr>
              <w:pStyle w:val="TableParagraph"/>
              <w:spacing w:line="236" w:lineRule="exact"/>
              <w:ind w:left="72"/>
            </w:pPr>
            <w:r>
              <w:rPr>
                <w:color w:val="050308"/>
                <w:spacing w:val="-2"/>
                <w:w w:val="105"/>
              </w:rPr>
              <w:t>bikes.</w:t>
            </w:r>
          </w:p>
        </w:tc>
        <w:tc>
          <w:tcPr>
            <w:tcW w:w="4297" w:type="dxa"/>
          </w:tcPr>
          <w:p w:rsidR="003F77A8" w:rsidRDefault="00005520">
            <w:pPr>
              <w:pStyle w:val="TableParagraph"/>
              <w:numPr>
                <w:ilvl w:val="0"/>
                <w:numId w:val="4"/>
              </w:numPr>
              <w:tabs>
                <w:tab w:val="left" w:pos="467"/>
                <w:tab w:val="left" w:pos="483"/>
              </w:tabs>
              <w:spacing w:before="63" w:line="276" w:lineRule="auto"/>
              <w:ind w:right="360" w:hanging="387"/>
            </w:pPr>
            <w:r>
              <w:rPr>
                <w:color w:val="050308"/>
              </w:rPr>
              <w:t>Increase in</w:t>
            </w:r>
            <w:r>
              <w:rPr>
                <w:color w:val="050308"/>
                <w:spacing w:val="-2"/>
              </w:rPr>
              <w:t xml:space="preserve"> </w:t>
            </w:r>
            <w:r>
              <w:rPr>
                <w:color w:val="050308"/>
              </w:rPr>
              <w:t>the number of children cycling to</w:t>
            </w:r>
            <w:r>
              <w:rPr>
                <w:color w:val="050308"/>
                <w:spacing w:val="40"/>
              </w:rPr>
              <w:t xml:space="preserve"> </w:t>
            </w:r>
            <w:r>
              <w:rPr>
                <w:color w:val="050308"/>
              </w:rPr>
              <w:t>school.</w:t>
            </w:r>
          </w:p>
          <w:p w:rsidR="003F77A8" w:rsidRDefault="00005520">
            <w:pPr>
              <w:pStyle w:val="TableParagraph"/>
              <w:numPr>
                <w:ilvl w:val="0"/>
                <w:numId w:val="4"/>
              </w:numPr>
              <w:tabs>
                <w:tab w:val="left" w:pos="471"/>
                <w:tab w:val="left" w:pos="475"/>
              </w:tabs>
              <w:spacing w:before="2" w:line="276" w:lineRule="auto"/>
              <w:ind w:left="475" w:right="178" w:hanging="379"/>
            </w:pPr>
            <w:r>
              <w:rPr>
                <w:color w:val="050308"/>
              </w:rPr>
              <w:t>Long</w:t>
            </w:r>
            <w:r>
              <w:rPr>
                <w:color w:val="050308"/>
                <w:spacing w:val="-16"/>
              </w:rPr>
              <w:t xml:space="preserve"> </w:t>
            </w:r>
            <w:r>
              <w:rPr>
                <w:color w:val="050308"/>
              </w:rPr>
              <w:t>term</w:t>
            </w:r>
            <w:r>
              <w:rPr>
                <w:color w:val="050308"/>
                <w:spacing w:val="-15"/>
              </w:rPr>
              <w:t xml:space="preserve"> </w:t>
            </w:r>
            <w:r>
              <w:rPr>
                <w:color w:val="050308"/>
              </w:rPr>
              <w:t>reduction</w:t>
            </w:r>
            <w:r>
              <w:rPr>
                <w:color w:val="050308"/>
                <w:spacing w:val="-11"/>
              </w:rPr>
              <w:t xml:space="preserve"> </w:t>
            </w:r>
            <w:r>
              <w:rPr>
                <w:color w:val="050308"/>
              </w:rPr>
              <w:t>in</w:t>
            </w:r>
            <w:r>
              <w:rPr>
                <w:color w:val="050308"/>
                <w:spacing w:val="-16"/>
              </w:rPr>
              <w:t xml:space="preserve"> </w:t>
            </w:r>
            <w:r>
              <w:rPr>
                <w:color w:val="050308"/>
              </w:rPr>
              <w:t>emissions</w:t>
            </w:r>
            <w:r>
              <w:rPr>
                <w:color w:val="050308"/>
                <w:spacing w:val="-6"/>
              </w:rPr>
              <w:t xml:space="preserve"> </w:t>
            </w:r>
            <w:r>
              <w:rPr>
                <w:color w:val="050308"/>
              </w:rPr>
              <w:t>and greenhouse gases.</w:t>
            </w:r>
          </w:p>
        </w:tc>
        <w:tc>
          <w:tcPr>
            <w:tcW w:w="1519" w:type="dxa"/>
          </w:tcPr>
          <w:p w:rsidR="003F77A8" w:rsidRDefault="00005520">
            <w:pPr>
              <w:pStyle w:val="TableParagraph"/>
              <w:spacing w:before="78"/>
              <w:ind w:left="26" w:right="90"/>
              <w:jc w:val="center"/>
            </w:pPr>
            <w:r>
              <w:rPr>
                <w:color w:val="050308"/>
                <w:spacing w:val="-2"/>
                <w:w w:val="110"/>
              </w:rPr>
              <w:t>24/09/2024</w:t>
            </w:r>
          </w:p>
        </w:tc>
      </w:tr>
      <w:tr w:rsidR="003F77A8">
        <w:trPr>
          <w:trHeight w:val="1448"/>
        </w:trPr>
        <w:tc>
          <w:tcPr>
            <w:tcW w:w="3011" w:type="dxa"/>
            <w:tcBorders>
              <w:left w:val="single" w:sz="8" w:space="0" w:color="000000"/>
              <w:right w:val="single" w:sz="8" w:space="0" w:color="000000"/>
            </w:tcBorders>
          </w:tcPr>
          <w:p w:rsidR="003F77A8" w:rsidRDefault="00005520">
            <w:pPr>
              <w:pStyle w:val="TableParagraph"/>
              <w:spacing w:before="19" w:line="280" w:lineRule="auto"/>
              <w:ind w:left="87" w:right="333" w:hanging="14"/>
            </w:pPr>
            <w:r>
              <w:rPr>
                <w:color w:val="050308"/>
              </w:rPr>
              <w:t>Reduce</w:t>
            </w:r>
            <w:r>
              <w:rPr>
                <w:color w:val="050308"/>
                <w:spacing w:val="-14"/>
              </w:rPr>
              <w:t xml:space="preserve"> </w:t>
            </w:r>
            <w:r>
              <w:rPr>
                <w:color w:val="050308"/>
              </w:rPr>
              <w:t>the</w:t>
            </w:r>
            <w:r>
              <w:rPr>
                <w:color w:val="050308"/>
                <w:spacing w:val="8"/>
              </w:rPr>
              <w:t xml:space="preserve"> </w:t>
            </w:r>
            <w:r>
              <w:rPr>
                <w:color w:val="050308"/>
              </w:rPr>
              <w:t>amount</w:t>
            </w:r>
            <w:r>
              <w:rPr>
                <w:color w:val="050308"/>
                <w:spacing w:val="-11"/>
              </w:rPr>
              <w:t xml:space="preserve"> </w:t>
            </w:r>
            <w:r>
              <w:rPr>
                <w:color w:val="050308"/>
              </w:rPr>
              <w:t xml:space="preserve">of </w:t>
            </w:r>
            <w:r>
              <w:rPr>
                <w:color w:val="050308"/>
                <w:w w:val="110"/>
              </w:rPr>
              <w:t xml:space="preserve">litter </w:t>
            </w:r>
            <w:r>
              <w:rPr>
                <w:color w:val="050308"/>
              </w:rPr>
              <w:t>on the</w:t>
            </w:r>
            <w:r>
              <w:rPr>
                <w:color w:val="050308"/>
                <w:spacing w:val="40"/>
              </w:rPr>
              <w:t xml:space="preserve"> </w:t>
            </w:r>
            <w:r>
              <w:rPr>
                <w:color w:val="050308"/>
              </w:rPr>
              <w:t xml:space="preserve">school </w:t>
            </w:r>
            <w:r>
              <w:rPr>
                <w:color w:val="050308"/>
                <w:spacing w:val="-2"/>
              </w:rPr>
              <w:t>grounds</w:t>
            </w:r>
          </w:p>
        </w:tc>
        <w:tc>
          <w:tcPr>
            <w:tcW w:w="2894" w:type="dxa"/>
            <w:tcBorders>
              <w:left w:val="single" w:sz="8" w:space="0" w:color="000000"/>
              <w:right w:val="nil"/>
            </w:tcBorders>
          </w:tcPr>
          <w:p w:rsidR="003F77A8" w:rsidRDefault="00005520">
            <w:pPr>
              <w:pStyle w:val="TableParagraph"/>
              <w:spacing w:before="34" w:line="273" w:lineRule="auto"/>
              <w:ind w:left="94" w:right="173" w:firstLine="2"/>
            </w:pPr>
            <w:r>
              <w:rPr>
                <w:color w:val="050308"/>
                <w:w w:val="105"/>
              </w:rPr>
              <w:t>All</w:t>
            </w:r>
            <w:r>
              <w:rPr>
                <w:color w:val="050308"/>
                <w:spacing w:val="-16"/>
                <w:w w:val="105"/>
              </w:rPr>
              <w:t xml:space="preserve"> </w:t>
            </w:r>
            <w:r>
              <w:rPr>
                <w:color w:val="050308"/>
                <w:w w:val="105"/>
              </w:rPr>
              <w:t xml:space="preserve">of </w:t>
            </w:r>
            <w:proofErr w:type="spellStart"/>
            <w:r>
              <w:rPr>
                <w:color w:val="050308"/>
                <w:w w:val="105"/>
              </w:rPr>
              <w:t>Dosbarth</w:t>
            </w:r>
            <w:proofErr w:type="spellEnd"/>
            <w:r>
              <w:rPr>
                <w:color w:val="050308"/>
                <w:spacing w:val="-10"/>
                <w:w w:val="105"/>
              </w:rPr>
              <w:t xml:space="preserve"> </w:t>
            </w:r>
            <w:proofErr w:type="spellStart"/>
            <w:r>
              <w:rPr>
                <w:color w:val="050308"/>
                <w:w w:val="105"/>
              </w:rPr>
              <w:t>Usk</w:t>
            </w:r>
            <w:proofErr w:type="spellEnd"/>
            <w:r>
              <w:rPr>
                <w:color w:val="050308"/>
                <w:spacing w:val="-10"/>
                <w:w w:val="105"/>
              </w:rPr>
              <w:t xml:space="preserve"> </w:t>
            </w:r>
            <w:r>
              <w:rPr>
                <w:color w:val="050308"/>
                <w:w w:val="105"/>
              </w:rPr>
              <w:t>to litter pick around the school grounds.</w:t>
            </w:r>
          </w:p>
        </w:tc>
        <w:tc>
          <w:tcPr>
            <w:tcW w:w="2986" w:type="dxa"/>
            <w:tcBorders>
              <w:left w:val="nil"/>
            </w:tcBorders>
          </w:tcPr>
          <w:p w:rsidR="003F77A8" w:rsidRDefault="00005520">
            <w:pPr>
              <w:pStyle w:val="TableParagraph"/>
              <w:spacing w:before="44"/>
              <w:ind w:left="176"/>
            </w:pPr>
            <w:proofErr w:type="spellStart"/>
            <w:r>
              <w:rPr>
                <w:color w:val="050308"/>
              </w:rPr>
              <w:t>Dosbarth</w:t>
            </w:r>
            <w:proofErr w:type="spellEnd"/>
            <w:r>
              <w:rPr>
                <w:color w:val="050308"/>
                <w:spacing w:val="17"/>
              </w:rPr>
              <w:t xml:space="preserve"> </w:t>
            </w:r>
            <w:proofErr w:type="spellStart"/>
            <w:r>
              <w:rPr>
                <w:color w:val="050308"/>
                <w:spacing w:val="-5"/>
              </w:rPr>
              <w:t>Usk</w:t>
            </w:r>
            <w:proofErr w:type="spellEnd"/>
          </w:p>
        </w:tc>
        <w:tc>
          <w:tcPr>
            <w:tcW w:w="4297" w:type="dxa"/>
          </w:tcPr>
          <w:p w:rsidR="003F77A8" w:rsidRDefault="00005520">
            <w:pPr>
              <w:pStyle w:val="TableParagraph"/>
              <w:numPr>
                <w:ilvl w:val="0"/>
                <w:numId w:val="3"/>
              </w:numPr>
              <w:tabs>
                <w:tab w:val="left" w:pos="471"/>
              </w:tabs>
              <w:spacing w:before="44"/>
              <w:ind w:left="471" w:hanging="369"/>
            </w:pPr>
            <w:r>
              <w:rPr>
                <w:color w:val="050308"/>
                <w:w w:val="105"/>
              </w:rPr>
              <w:t>Less</w:t>
            </w:r>
            <w:r>
              <w:rPr>
                <w:color w:val="050308"/>
                <w:spacing w:val="-1"/>
                <w:w w:val="105"/>
              </w:rPr>
              <w:t xml:space="preserve"> </w:t>
            </w:r>
            <w:r>
              <w:rPr>
                <w:color w:val="050308"/>
                <w:w w:val="105"/>
              </w:rPr>
              <w:t>litter</w:t>
            </w:r>
            <w:r>
              <w:rPr>
                <w:color w:val="050308"/>
                <w:spacing w:val="2"/>
                <w:w w:val="105"/>
              </w:rPr>
              <w:t xml:space="preserve"> </w:t>
            </w:r>
            <w:r>
              <w:rPr>
                <w:color w:val="050308"/>
                <w:w w:val="105"/>
              </w:rPr>
              <w:t>on</w:t>
            </w:r>
            <w:r>
              <w:rPr>
                <w:color w:val="050308"/>
                <w:spacing w:val="-14"/>
                <w:w w:val="105"/>
              </w:rPr>
              <w:t xml:space="preserve"> </w:t>
            </w:r>
            <w:r>
              <w:rPr>
                <w:color w:val="050308"/>
                <w:w w:val="105"/>
              </w:rPr>
              <w:t>the</w:t>
            </w:r>
            <w:r>
              <w:rPr>
                <w:color w:val="050308"/>
                <w:spacing w:val="46"/>
                <w:w w:val="105"/>
              </w:rPr>
              <w:t xml:space="preserve"> </w:t>
            </w:r>
            <w:r>
              <w:rPr>
                <w:color w:val="050308"/>
                <w:spacing w:val="-2"/>
                <w:w w:val="105"/>
              </w:rPr>
              <w:t>floor.</w:t>
            </w:r>
          </w:p>
          <w:p w:rsidR="003F77A8" w:rsidRDefault="00005520">
            <w:pPr>
              <w:pStyle w:val="TableParagraph"/>
              <w:numPr>
                <w:ilvl w:val="0"/>
                <w:numId w:val="3"/>
              </w:numPr>
              <w:tabs>
                <w:tab w:val="left" w:pos="476"/>
                <w:tab w:val="left" w:pos="490"/>
              </w:tabs>
              <w:spacing w:before="34" w:line="276" w:lineRule="auto"/>
              <w:ind w:right="328" w:hanging="389"/>
            </w:pPr>
            <w:r>
              <w:rPr>
                <w:color w:val="050308"/>
              </w:rPr>
              <w:t>Children will</w:t>
            </w:r>
            <w:r>
              <w:rPr>
                <w:color w:val="050308"/>
                <w:spacing w:val="-1"/>
              </w:rPr>
              <w:t xml:space="preserve"> </w:t>
            </w:r>
            <w:r>
              <w:rPr>
                <w:color w:val="050308"/>
              </w:rPr>
              <w:t>be</w:t>
            </w:r>
            <w:r>
              <w:rPr>
                <w:color w:val="050308"/>
                <w:spacing w:val="-2"/>
              </w:rPr>
              <w:t xml:space="preserve"> </w:t>
            </w:r>
            <w:r>
              <w:rPr>
                <w:color w:val="050308"/>
              </w:rPr>
              <w:t>outside so they will feel calm.</w:t>
            </w:r>
          </w:p>
          <w:p w:rsidR="003F77A8" w:rsidRDefault="00005520">
            <w:pPr>
              <w:pStyle w:val="TableParagraph"/>
              <w:numPr>
                <w:ilvl w:val="0"/>
                <w:numId w:val="3"/>
              </w:numPr>
              <w:tabs>
                <w:tab w:val="left" w:pos="491"/>
              </w:tabs>
              <w:spacing w:line="250" w:lineRule="exact"/>
              <w:ind w:left="491" w:hanging="384"/>
            </w:pPr>
            <w:r>
              <w:rPr>
                <w:color w:val="050308"/>
              </w:rPr>
              <w:t>Bugs</w:t>
            </w:r>
            <w:r>
              <w:rPr>
                <w:color w:val="050308"/>
                <w:spacing w:val="-16"/>
              </w:rPr>
              <w:t xml:space="preserve"> </w:t>
            </w:r>
            <w:r>
              <w:rPr>
                <w:color w:val="050308"/>
              </w:rPr>
              <w:t>and</w:t>
            </w:r>
            <w:r>
              <w:rPr>
                <w:color w:val="050308"/>
                <w:spacing w:val="-15"/>
              </w:rPr>
              <w:t xml:space="preserve"> </w:t>
            </w:r>
            <w:r>
              <w:rPr>
                <w:color w:val="050308"/>
              </w:rPr>
              <w:t>animals</w:t>
            </w:r>
            <w:r>
              <w:rPr>
                <w:color w:val="050308"/>
                <w:spacing w:val="-4"/>
              </w:rPr>
              <w:t xml:space="preserve"> </w:t>
            </w:r>
            <w:r>
              <w:rPr>
                <w:color w:val="050308"/>
              </w:rPr>
              <w:t>won't</w:t>
            </w:r>
            <w:r>
              <w:rPr>
                <w:color w:val="050308"/>
                <w:spacing w:val="-4"/>
              </w:rPr>
              <w:t xml:space="preserve"> </w:t>
            </w:r>
            <w:r>
              <w:rPr>
                <w:color w:val="050308"/>
              </w:rPr>
              <w:t>be</w:t>
            </w:r>
            <w:r>
              <w:rPr>
                <w:color w:val="050308"/>
                <w:spacing w:val="-16"/>
              </w:rPr>
              <w:t xml:space="preserve"> </w:t>
            </w:r>
            <w:r>
              <w:rPr>
                <w:color w:val="050308"/>
              </w:rPr>
              <w:t>hurt</w:t>
            </w:r>
            <w:r>
              <w:rPr>
                <w:color w:val="050308"/>
                <w:spacing w:val="-8"/>
              </w:rPr>
              <w:t xml:space="preserve"> </w:t>
            </w:r>
            <w:r>
              <w:rPr>
                <w:color w:val="050308"/>
              </w:rPr>
              <w:t>by</w:t>
            </w:r>
            <w:r>
              <w:rPr>
                <w:color w:val="050308"/>
                <w:spacing w:val="-12"/>
              </w:rPr>
              <w:t xml:space="preserve"> </w:t>
            </w:r>
            <w:r>
              <w:rPr>
                <w:color w:val="050308"/>
                <w:spacing w:val="-5"/>
              </w:rPr>
              <w:t>the</w:t>
            </w:r>
          </w:p>
          <w:p w:rsidR="003F77A8" w:rsidRDefault="00005520">
            <w:pPr>
              <w:pStyle w:val="TableParagraph"/>
              <w:spacing w:before="33" w:line="232" w:lineRule="exact"/>
              <w:ind w:left="497"/>
            </w:pPr>
            <w:r>
              <w:rPr>
                <w:color w:val="050308"/>
                <w:spacing w:val="-2"/>
                <w:w w:val="125"/>
              </w:rPr>
              <w:t>litter.</w:t>
            </w:r>
          </w:p>
        </w:tc>
        <w:tc>
          <w:tcPr>
            <w:tcW w:w="1519" w:type="dxa"/>
          </w:tcPr>
          <w:p w:rsidR="003F77A8" w:rsidRDefault="00005520">
            <w:pPr>
              <w:pStyle w:val="TableParagraph"/>
              <w:spacing w:before="44"/>
              <w:ind w:right="90"/>
              <w:jc w:val="center"/>
            </w:pPr>
            <w:r>
              <w:rPr>
                <w:color w:val="050308"/>
                <w:spacing w:val="-2"/>
                <w:w w:val="105"/>
              </w:rPr>
              <w:t>25/10/2024</w:t>
            </w:r>
          </w:p>
        </w:tc>
      </w:tr>
      <w:tr w:rsidR="003F77A8">
        <w:trPr>
          <w:trHeight w:val="2027"/>
        </w:trPr>
        <w:tc>
          <w:tcPr>
            <w:tcW w:w="3011" w:type="dxa"/>
            <w:tcBorders>
              <w:left w:val="single" w:sz="8" w:space="0" w:color="000000"/>
              <w:right w:val="single" w:sz="8" w:space="0" w:color="000000"/>
            </w:tcBorders>
          </w:tcPr>
          <w:p w:rsidR="003F77A8" w:rsidRDefault="00005520">
            <w:pPr>
              <w:pStyle w:val="TableParagraph"/>
              <w:spacing w:before="39" w:line="280" w:lineRule="auto"/>
              <w:ind w:left="133" w:right="333" w:hanging="21"/>
            </w:pPr>
            <w:r>
              <w:rPr>
                <w:color w:val="050308"/>
              </w:rPr>
              <w:t xml:space="preserve">Encourage birds to our </w:t>
            </w:r>
            <w:r>
              <w:rPr>
                <w:color w:val="050308"/>
                <w:spacing w:val="-2"/>
              </w:rPr>
              <w:t>school</w:t>
            </w:r>
          </w:p>
        </w:tc>
        <w:tc>
          <w:tcPr>
            <w:tcW w:w="2894" w:type="dxa"/>
            <w:tcBorders>
              <w:left w:val="single" w:sz="8" w:space="0" w:color="000000"/>
              <w:right w:val="nil"/>
            </w:tcBorders>
          </w:tcPr>
          <w:p w:rsidR="003F77A8" w:rsidRDefault="00005520">
            <w:pPr>
              <w:pStyle w:val="TableParagraph"/>
              <w:spacing w:before="34" w:line="278" w:lineRule="auto"/>
              <w:ind w:left="113" w:right="173" w:hanging="10"/>
            </w:pPr>
            <w:r>
              <w:rPr>
                <w:color w:val="050308"/>
                <w:w w:val="105"/>
              </w:rPr>
              <w:t xml:space="preserve">Create </w:t>
            </w:r>
            <w:proofErr w:type="spellStart"/>
            <w:r>
              <w:rPr>
                <w:color w:val="050308"/>
                <w:w w:val="105"/>
              </w:rPr>
              <w:t>eco friendly</w:t>
            </w:r>
            <w:proofErr w:type="spellEnd"/>
            <w:r>
              <w:rPr>
                <w:color w:val="050308"/>
                <w:w w:val="105"/>
              </w:rPr>
              <w:t xml:space="preserve"> bird feeders to hang in the trees around school.</w:t>
            </w:r>
          </w:p>
        </w:tc>
        <w:tc>
          <w:tcPr>
            <w:tcW w:w="2986" w:type="dxa"/>
            <w:tcBorders>
              <w:left w:val="nil"/>
            </w:tcBorders>
          </w:tcPr>
          <w:p w:rsidR="003F77A8" w:rsidRDefault="00005520">
            <w:pPr>
              <w:pStyle w:val="TableParagraph"/>
              <w:spacing w:before="34"/>
              <w:ind w:left="196"/>
            </w:pPr>
            <w:proofErr w:type="spellStart"/>
            <w:r>
              <w:rPr>
                <w:color w:val="050308"/>
              </w:rPr>
              <w:t>Dosbarth</w:t>
            </w:r>
            <w:proofErr w:type="spellEnd"/>
            <w:r>
              <w:rPr>
                <w:color w:val="050308"/>
                <w:spacing w:val="12"/>
              </w:rPr>
              <w:t xml:space="preserve"> </w:t>
            </w:r>
            <w:proofErr w:type="spellStart"/>
            <w:r>
              <w:rPr>
                <w:color w:val="050308"/>
                <w:spacing w:val="-5"/>
              </w:rPr>
              <w:t>Usk</w:t>
            </w:r>
            <w:proofErr w:type="spellEnd"/>
          </w:p>
        </w:tc>
        <w:tc>
          <w:tcPr>
            <w:tcW w:w="4297" w:type="dxa"/>
          </w:tcPr>
          <w:p w:rsidR="003F77A8" w:rsidRDefault="00005520">
            <w:pPr>
              <w:pStyle w:val="TableParagraph"/>
              <w:numPr>
                <w:ilvl w:val="0"/>
                <w:numId w:val="2"/>
              </w:numPr>
              <w:tabs>
                <w:tab w:val="left" w:pos="490"/>
                <w:tab w:val="left" w:pos="500"/>
              </w:tabs>
              <w:spacing w:before="34" w:line="278" w:lineRule="auto"/>
              <w:ind w:right="405" w:hanging="384"/>
            </w:pPr>
            <w:r>
              <w:rPr>
                <w:color w:val="050308"/>
              </w:rPr>
              <w:t xml:space="preserve">More birds </w:t>
            </w:r>
            <w:proofErr w:type="spellStart"/>
            <w:r>
              <w:rPr>
                <w:color w:val="050308"/>
              </w:rPr>
              <w:t>wiII</w:t>
            </w:r>
            <w:proofErr w:type="spellEnd"/>
            <w:r>
              <w:rPr>
                <w:color w:val="050308"/>
              </w:rPr>
              <w:t xml:space="preserve"> be on the</w:t>
            </w:r>
            <w:r>
              <w:rPr>
                <w:color w:val="050308"/>
                <w:spacing w:val="40"/>
              </w:rPr>
              <w:t xml:space="preserve"> </w:t>
            </w:r>
            <w:r>
              <w:rPr>
                <w:color w:val="050308"/>
              </w:rPr>
              <w:t>school grounds</w:t>
            </w:r>
            <w:r>
              <w:rPr>
                <w:color w:val="050308"/>
                <w:spacing w:val="-5"/>
              </w:rPr>
              <w:t xml:space="preserve"> </w:t>
            </w:r>
            <w:r>
              <w:rPr>
                <w:color w:val="050308"/>
              </w:rPr>
              <w:t>which</w:t>
            </w:r>
            <w:r>
              <w:rPr>
                <w:color w:val="050308"/>
                <w:spacing w:val="-16"/>
              </w:rPr>
              <w:t xml:space="preserve"> </w:t>
            </w:r>
            <w:r>
              <w:rPr>
                <w:color w:val="050308"/>
              </w:rPr>
              <w:t>makes</w:t>
            </w:r>
            <w:r>
              <w:rPr>
                <w:color w:val="050308"/>
                <w:spacing w:val="-7"/>
              </w:rPr>
              <w:t xml:space="preserve"> </w:t>
            </w:r>
            <w:r>
              <w:rPr>
                <w:color w:val="050308"/>
              </w:rPr>
              <w:t>children</w:t>
            </w:r>
            <w:r>
              <w:rPr>
                <w:color w:val="050308"/>
                <w:spacing w:val="-12"/>
              </w:rPr>
              <w:t xml:space="preserve"> </w:t>
            </w:r>
            <w:r>
              <w:rPr>
                <w:color w:val="050308"/>
              </w:rPr>
              <w:t xml:space="preserve">feel </w:t>
            </w:r>
            <w:r>
              <w:rPr>
                <w:color w:val="050308"/>
                <w:spacing w:val="-2"/>
              </w:rPr>
              <w:t>happy.</w:t>
            </w:r>
          </w:p>
          <w:p w:rsidR="003F77A8" w:rsidRDefault="00005520">
            <w:pPr>
              <w:pStyle w:val="TableParagraph"/>
              <w:numPr>
                <w:ilvl w:val="0"/>
                <w:numId w:val="2"/>
              </w:numPr>
              <w:tabs>
                <w:tab w:val="left" w:pos="521"/>
                <w:tab w:val="left" w:pos="529"/>
              </w:tabs>
              <w:spacing w:line="271" w:lineRule="auto"/>
              <w:ind w:left="529" w:right="478" w:hanging="394"/>
            </w:pPr>
            <w:r>
              <w:rPr>
                <w:color w:val="050308"/>
                <w:spacing w:val="-2"/>
              </w:rPr>
              <w:t>The</w:t>
            </w:r>
            <w:r>
              <w:rPr>
                <w:color w:val="050308"/>
                <w:spacing w:val="-14"/>
              </w:rPr>
              <w:t xml:space="preserve"> </w:t>
            </w:r>
            <w:r>
              <w:rPr>
                <w:color w:val="050308"/>
                <w:spacing w:val="-2"/>
              </w:rPr>
              <w:t>sounds</w:t>
            </w:r>
            <w:r>
              <w:rPr>
                <w:color w:val="050308"/>
                <w:spacing w:val="-13"/>
              </w:rPr>
              <w:t xml:space="preserve"> </w:t>
            </w:r>
            <w:r>
              <w:rPr>
                <w:color w:val="050308"/>
                <w:spacing w:val="-2"/>
              </w:rPr>
              <w:t>of</w:t>
            </w:r>
            <w:r>
              <w:rPr>
                <w:color w:val="050308"/>
                <w:spacing w:val="-9"/>
              </w:rPr>
              <w:t xml:space="preserve"> </w:t>
            </w:r>
            <w:r>
              <w:rPr>
                <w:color w:val="050308"/>
                <w:spacing w:val="-2"/>
              </w:rPr>
              <w:t>birds</w:t>
            </w:r>
            <w:r>
              <w:rPr>
                <w:color w:val="050308"/>
                <w:spacing w:val="-14"/>
              </w:rPr>
              <w:t xml:space="preserve"> </w:t>
            </w:r>
            <w:proofErr w:type="gramStart"/>
            <w:r>
              <w:rPr>
                <w:color w:val="050308"/>
                <w:spacing w:val="-2"/>
              </w:rPr>
              <w:t>makes</w:t>
            </w:r>
            <w:proofErr w:type="gramEnd"/>
            <w:r>
              <w:rPr>
                <w:color w:val="050308"/>
                <w:spacing w:val="-13"/>
              </w:rPr>
              <w:t xml:space="preserve"> </w:t>
            </w:r>
            <w:r>
              <w:rPr>
                <w:color w:val="050308"/>
                <w:spacing w:val="-2"/>
              </w:rPr>
              <w:t xml:space="preserve">people </w:t>
            </w:r>
            <w:r>
              <w:rPr>
                <w:color w:val="050308"/>
              </w:rPr>
              <w:t>feel calm.</w:t>
            </w:r>
          </w:p>
          <w:p w:rsidR="003F77A8" w:rsidRDefault="00005520">
            <w:pPr>
              <w:pStyle w:val="TableParagraph"/>
              <w:numPr>
                <w:ilvl w:val="0"/>
                <w:numId w:val="2"/>
              </w:numPr>
              <w:tabs>
                <w:tab w:val="left" w:pos="536"/>
              </w:tabs>
              <w:spacing w:before="7"/>
              <w:ind w:left="536" w:hanging="391"/>
            </w:pPr>
            <w:r>
              <w:rPr>
                <w:color w:val="050308"/>
              </w:rPr>
              <w:t>The</w:t>
            </w:r>
            <w:r>
              <w:rPr>
                <w:color w:val="050308"/>
                <w:spacing w:val="5"/>
              </w:rPr>
              <w:t xml:space="preserve"> </w:t>
            </w:r>
            <w:r>
              <w:rPr>
                <w:color w:val="050308"/>
              </w:rPr>
              <w:t>feeders</w:t>
            </w:r>
            <w:r>
              <w:rPr>
                <w:color w:val="050308"/>
                <w:spacing w:val="11"/>
              </w:rPr>
              <w:t xml:space="preserve"> </w:t>
            </w:r>
            <w:r>
              <w:rPr>
                <w:color w:val="050308"/>
              </w:rPr>
              <w:t>will</w:t>
            </w:r>
            <w:r>
              <w:rPr>
                <w:color w:val="050308"/>
                <w:spacing w:val="-3"/>
              </w:rPr>
              <w:t xml:space="preserve"> </w:t>
            </w:r>
            <w:r>
              <w:rPr>
                <w:color w:val="050308"/>
              </w:rPr>
              <w:t>help</w:t>
            </w:r>
            <w:r>
              <w:rPr>
                <w:color w:val="050308"/>
                <w:spacing w:val="4"/>
              </w:rPr>
              <w:t xml:space="preserve"> </w:t>
            </w:r>
            <w:r>
              <w:rPr>
                <w:color w:val="050308"/>
              </w:rPr>
              <w:t>the</w:t>
            </w:r>
            <w:r>
              <w:rPr>
                <w:color w:val="050308"/>
                <w:spacing w:val="37"/>
              </w:rPr>
              <w:t xml:space="preserve"> </w:t>
            </w:r>
            <w:r>
              <w:rPr>
                <w:color w:val="050308"/>
                <w:spacing w:val="-2"/>
              </w:rPr>
              <w:t>birds</w:t>
            </w:r>
          </w:p>
          <w:p w:rsidR="003F77A8" w:rsidRDefault="00005520">
            <w:pPr>
              <w:pStyle w:val="TableParagraph"/>
              <w:spacing w:before="34" w:line="227" w:lineRule="exact"/>
              <w:ind w:left="529"/>
            </w:pPr>
            <w:r>
              <w:rPr>
                <w:color w:val="050308"/>
              </w:rPr>
              <w:t>survive</w:t>
            </w:r>
            <w:r>
              <w:rPr>
                <w:color w:val="050308"/>
                <w:spacing w:val="-3"/>
              </w:rPr>
              <w:t xml:space="preserve"> </w:t>
            </w:r>
            <w:r>
              <w:rPr>
                <w:color w:val="050308"/>
              </w:rPr>
              <w:t>the</w:t>
            </w:r>
            <w:r>
              <w:rPr>
                <w:color w:val="050308"/>
                <w:spacing w:val="24"/>
              </w:rPr>
              <w:t xml:space="preserve"> </w:t>
            </w:r>
            <w:r>
              <w:rPr>
                <w:color w:val="050308"/>
              </w:rPr>
              <w:t>cold</w:t>
            </w:r>
            <w:r>
              <w:rPr>
                <w:color w:val="050308"/>
                <w:spacing w:val="-2"/>
              </w:rPr>
              <w:t xml:space="preserve"> winter.</w:t>
            </w:r>
          </w:p>
        </w:tc>
        <w:tc>
          <w:tcPr>
            <w:tcW w:w="1519" w:type="dxa"/>
          </w:tcPr>
          <w:p w:rsidR="003F77A8" w:rsidRDefault="003F77A8">
            <w:pPr>
              <w:pStyle w:val="TableParagraph"/>
              <w:rPr>
                <w:rFonts w:ascii="Times New Roman"/>
              </w:rPr>
            </w:pPr>
          </w:p>
        </w:tc>
      </w:tr>
      <w:tr w:rsidR="003F77A8">
        <w:trPr>
          <w:trHeight w:val="1446"/>
        </w:trPr>
        <w:tc>
          <w:tcPr>
            <w:tcW w:w="3011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3F77A8" w:rsidRDefault="00005520">
            <w:pPr>
              <w:pStyle w:val="TableParagraph"/>
              <w:spacing w:before="58" w:line="280" w:lineRule="auto"/>
              <w:ind w:left="193" w:right="333" w:hanging="22"/>
            </w:pPr>
            <w:r>
              <w:rPr>
                <w:color w:val="050308"/>
                <w:spacing w:val="-2"/>
              </w:rPr>
              <w:t>Reduce</w:t>
            </w:r>
            <w:r>
              <w:rPr>
                <w:color w:val="050308"/>
                <w:spacing w:val="-14"/>
              </w:rPr>
              <w:t xml:space="preserve"> </w:t>
            </w:r>
            <w:r>
              <w:rPr>
                <w:color w:val="050308"/>
                <w:spacing w:val="-2"/>
              </w:rPr>
              <w:t>the</w:t>
            </w:r>
            <w:r>
              <w:rPr>
                <w:color w:val="050308"/>
                <w:spacing w:val="9"/>
              </w:rPr>
              <w:t xml:space="preserve"> </w:t>
            </w:r>
            <w:r>
              <w:rPr>
                <w:color w:val="050308"/>
                <w:spacing w:val="-2"/>
              </w:rPr>
              <w:t>amount</w:t>
            </w:r>
            <w:r>
              <w:rPr>
                <w:color w:val="050308"/>
                <w:spacing w:val="-8"/>
              </w:rPr>
              <w:t xml:space="preserve"> </w:t>
            </w:r>
            <w:r>
              <w:rPr>
                <w:color w:val="050308"/>
                <w:spacing w:val="-2"/>
              </w:rPr>
              <w:t xml:space="preserve">of </w:t>
            </w:r>
            <w:r>
              <w:rPr>
                <w:color w:val="050308"/>
              </w:rPr>
              <w:t>water we waste.</w:t>
            </w:r>
          </w:p>
        </w:tc>
        <w:tc>
          <w:tcPr>
            <w:tcW w:w="2894" w:type="dxa"/>
            <w:tcBorders>
              <w:left w:val="single" w:sz="8" w:space="0" w:color="000000"/>
              <w:bottom w:val="single" w:sz="4" w:space="0" w:color="000000"/>
              <w:right w:val="nil"/>
            </w:tcBorders>
          </w:tcPr>
          <w:p w:rsidR="003F77A8" w:rsidRDefault="00005520">
            <w:pPr>
              <w:pStyle w:val="TableParagraph"/>
              <w:spacing w:before="39" w:line="276" w:lineRule="auto"/>
              <w:ind w:left="154" w:right="47" w:hanging="4"/>
            </w:pPr>
            <w:r>
              <w:rPr>
                <w:color w:val="050308"/>
              </w:rPr>
              <w:t>Use a water butt to collect rain water which we can use to</w:t>
            </w:r>
            <w:r>
              <w:rPr>
                <w:color w:val="050308"/>
                <w:spacing w:val="40"/>
              </w:rPr>
              <w:t xml:space="preserve"> </w:t>
            </w:r>
            <w:r>
              <w:rPr>
                <w:color w:val="050308"/>
              </w:rPr>
              <w:t>water the plants around</w:t>
            </w:r>
            <w:r>
              <w:rPr>
                <w:color w:val="050308"/>
                <w:spacing w:val="-16"/>
              </w:rPr>
              <w:t xml:space="preserve"> </w:t>
            </w:r>
            <w:r>
              <w:rPr>
                <w:color w:val="050308"/>
              </w:rPr>
              <w:t>the school</w:t>
            </w:r>
            <w:r>
              <w:rPr>
                <w:color w:val="050308"/>
                <w:spacing w:val="-15"/>
              </w:rPr>
              <w:t xml:space="preserve"> </w:t>
            </w:r>
            <w:r>
              <w:rPr>
                <w:color w:val="050308"/>
              </w:rPr>
              <w:t>grounds.</w:t>
            </w:r>
          </w:p>
        </w:tc>
        <w:tc>
          <w:tcPr>
            <w:tcW w:w="2986" w:type="dxa"/>
            <w:tcBorders>
              <w:left w:val="nil"/>
              <w:bottom w:val="single" w:sz="4" w:space="0" w:color="000000"/>
            </w:tcBorders>
          </w:tcPr>
          <w:p w:rsidR="003F77A8" w:rsidRDefault="00005520">
            <w:pPr>
              <w:pStyle w:val="TableParagraph"/>
              <w:spacing w:before="39" w:line="276" w:lineRule="auto"/>
              <w:ind w:left="221" w:right="1666" w:hanging="1"/>
            </w:pPr>
            <w:r>
              <w:rPr>
                <w:color w:val="050308"/>
                <w:w w:val="90"/>
              </w:rPr>
              <w:t>Eco</w:t>
            </w:r>
            <w:r>
              <w:rPr>
                <w:color w:val="050308"/>
                <w:spacing w:val="-9"/>
                <w:w w:val="90"/>
              </w:rPr>
              <w:t xml:space="preserve"> </w:t>
            </w:r>
            <w:r>
              <w:rPr>
                <w:color w:val="050308"/>
                <w:w w:val="90"/>
              </w:rPr>
              <w:t xml:space="preserve">Council </w:t>
            </w:r>
            <w:r>
              <w:rPr>
                <w:color w:val="050308"/>
              </w:rPr>
              <w:t>Miss</w:t>
            </w:r>
            <w:r>
              <w:rPr>
                <w:color w:val="050308"/>
                <w:spacing w:val="6"/>
              </w:rPr>
              <w:t xml:space="preserve"> </w:t>
            </w:r>
            <w:r>
              <w:rPr>
                <w:color w:val="050308"/>
                <w:spacing w:val="-7"/>
              </w:rPr>
              <w:t>Jones</w:t>
            </w:r>
          </w:p>
        </w:tc>
        <w:tc>
          <w:tcPr>
            <w:tcW w:w="4297" w:type="dxa"/>
            <w:tcBorders>
              <w:bottom w:val="single" w:sz="4" w:space="0" w:color="000000"/>
            </w:tcBorders>
          </w:tcPr>
          <w:p w:rsidR="003F77A8" w:rsidRDefault="00005520">
            <w:pPr>
              <w:pStyle w:val="TableParagraph"/>
              <w:numPr>
                <w:ilvl w:val="0"/>
                <w:numId w:val="1"/>
              </w:numPr>
              <w:tabs>
                <w:tab w:val="left" w:pos="542"/>
              </w:tabs>
              <w:spacing w:before="34" w:line="280" w:lineRule="auto"/>
              <w:ind w:right="122" w:hanging="387"/>
            </w:pPr>
            <w:r>
              <w:rPr>
                <w:color w:val="050308"/>
              </w:rPr>
              <w:t>We</w:t>
            </w:r>
            <w:r>
              <w:rPr>
                <w:color w:val="050308"/>
                <w:spacing w:val="-5"/>
              </w:rPr>
              <w:t xml:space="preserve"> </w:t>
            </w:r>
            <w:r>
              <w:rPr>
                <w:color w:val="050308"/>
              </w:rPr>
              <w:t>won't</w:t>
            </w:r>
            <w:r>
              <w:rPr>
                <w:color w:val="050308"/>
                <w:spacing w:val="-2"/>
              </w:rPr>
              <w:t xml:space="preserve"> </w:t>
            </w:r>
            <w:r>
              <w:rPr>
                <w:color w:val="050308"/>
              </w:rPr>
              <w:t>need</w:t>
            </w:r>
            <w:r>
              <w:rPr>
                <w:color w:val="050308"/>
                <w:spacing w:val="-5"/>
              </w:rPr>
              <w:t xml:space="preserve"> </w:t>
            </w:r>
            <w:r>
              <w:rPr>
                <w:color w:val="050308"/>
              </w:rPr>
              <w:t>to</w:t>
            </w:r>
            <w:r>
              <w:rPr>
                <w:color w:val="050308"/>
                <w:spacing w:val="18"/>
              </w:rPr>
              <w:t xml:space="preserve"> </w:t>
            </w:r>
            <w:r>
              <w:rPr>
                <w:color w:val="050308"/>
              </w:rPr>
              <w:t>use</w:t>
            </w:r>
            <w:r>
              <w:rPr>
                <w:color w:val="050308"/>
                <w:spacing w:val="-7"/>
              </w:rPr>
              <w:t xml:space="preserve"> </w:t>
            </w:r>
            <w:r>
              <w:rPr>
                <w:color w:val="050308"/>
              </w:rPr>
              <w:t>water from</w:t>
            </w:r>
            <w:r>
              <w:rPr>
                <w:color w:val="050308"/>
                <w:spacing w:val="-12"/>
              </w:rPr>
              <w:t xml:space="preserve"> </w:t>
            </w:r>
            <w:r>
              <w:rPr>
                <w:color w:val="050308"/>
              </w:rPr>
              <w:t>the tap to water the plants.</w:t>
            </w:r>
          </w:p>
          <w:p w:rsidR="003F77A8" w:rsidRDefault="00005520">
            <w:pPr>
              <w:pStyle w:val="TableParagraph"/>
              <w:numPr>
                <w:ilvl w:val="0"/>
                <w:numId w:val="1"/>
              </w:numPr>
              <w:tabs>
                <w:tab w:val="left" w:pos="539"/>
                <w:tab w:val="left" w:pos="548"/>
              </w:tabs>
              <w:spacing w:line="266" w:lineRule="auto"/>
              <w:ind w:left="539" w:right="437" w:hanging="379"/>
            </w:pPr>
            <w:r>
              <w:rPr>
                <w:color w:val="050308"/>
              </w:rPr>
              <w:tab/>
            </w:r>
            <w:r>
              <w:rPr>
                <w:color w:val="050308"/>
              </w:rPr>
              <w:t>We could stop the outside area getting</w:t>
            </w:r>
            <w:r>
              <w:rPr>
                <w:color w:val="050308"/>
                <w:spacing w:val="-1"/>
              </w:rPr>
              <w:t xml:space="preserve"> </w:t>
            </w:r>
            <w:r>
              <w:rPr>
                <w:color w:val="050308"/>
              </w:rPr>
              <w:t>so wet with the</w:t>
            </w:r>
            <w:r>
              <w:rPr>
                <w:color w:val="050308"/>
                <w:spacing w:val="-6"/>
              </w:rPr>
              <w:t xml:space="preserve"> </w:t>
            </w:r>
            <w:r>
              <w:rPr>
                <w:color w:val="050308"/>
              </w:rPr>
              <w:t>rainwater.</w:t>
            </w:r>
          </w:p>
        </w:tc>
        <w:tc>
          <w:tcPr>
            <w:tcW w:w="1519" w:type="dxa"/>
            <w:tcBorders>
              <w:bottom w:val="single" w:sz="4" w:space="0" w:color="000000"/>
            </w:tcBorders>
          </w:tcPr>
          <w:p w:rsidR="003F77A8" w:rsidRDefault="003F77A8">
            <w:pPr>
              <w:pStyle w:val="TableParagraph"/>
              <w:rPr>
                <w:rFonts w:ascii="Times New Roman"/>
              </w:rPr>
            </w:pPr>
          </w:p>
        </w:tc>
      </w:tr>
    </w:tbl>
    <w:p w:rsidR="00000000" w:rsidRDefault="00005520"/>
    <w:sectPr w:rsidR="00000000">
      <w:type w:val="continuous"/>
      <w:pgSz w:w="16840" w:h="11380" w:orient="landscape"/>
      <w:pgMar w:top="500" w:right="940" w:bottom="280" w:left="9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351F75"/>
    <w:multiLevelType w:val="hybridMultilevel"/>
    <w:tmpl w:val="29FC0F0A"/>
    <w:lvl w:ilvl="0" w:tplc="7758C4E4">
      <w:numFmt w:val="bullet"/>
      <w:lvlText w:val="•"/>
      <w:lvlJc w:val="left"/>
      <w:pPr>
        <w:ind w:left="483" w:hanging="370"/>
      </w:pPr>
      <w:rPr>
        <w:rFonts w:ascii="Arial" w:eastAsia="Arial" w:hAnsi="Arial" w:cs="Arial" w:hint="default"/>
        <w:b w:val="0"/>
        <w:bCs w:val="0"/>
        <w:i w:val="0"/>
        <w:iCs w:val="0"/>
        <w:color w:val="050308"/>
        <w:spacing w:val="0"/>
        <w:w w:val="101"/>
        <w:sz w:val="22"/>
        <w:szCs w:val="22"/>
        <w:lang w:val="en-US" w:eastAsia="en-US" w:bidi="ar-SA"/>
      </w:rPr>
    </w:lvl>
    <w:lvl w:ilvl="1" w:tplc="ED80F9D0">
      <w:numFmt w:val="bullet"/>
      <w:lvlText w:val="•"/>
      <w:lvlJc w:val="left"/>
      <w:pPr>
        <w:ind w:left="860" w:hanging="370"/>
      </w:pPr>
      <w:rPr>
        <w:rFonts w:hint="default"/>
        <w:lang w:val="en-US" w:eastAsia="en-US" w:bidi="ar-SA"/>
      </w:rPr>
    </w:lvl>
    <w:lvl w:ilvl="2" w:tplc="3D0EC1DA">
      <w:numFmt w:val="bullet"/>
      <w:lvlText w:val="•"/>
      <w:lvlJc w:val="left"/>
      <w:pPr>
        <w:ind w:left="1240" w:hanging="370"/>
      </w:pPr>
      <w:rPr>
        <w:rFonts w:hint="default"/>
        <w:lang w:val="en-US" w:eastAsia="en-US" w:bidi="ar-SA"/>
      </w:rPr>
    </w:lvl>
    <w:lvl w:ilvl="3" w:tplc="3C8A0100">
      <w:numFmt w:val="bullet"/>
      <w:lvlText w:val="•"/>
      <w:lvlJc w:val="left"/>
      <w:pPr>
        <w:ind w:left="1620" w:hanging="370"/>
      </w:pPr>
      <w:rPr>
        <w:rFonts w:hint="default"/>
        <w:lang w:val="en-US" w:eastAsia="en-US" w:bidi="ar-SA"/>
      </w:rPr>
    </w:lvl>
    <w:lvl w:ilvl="4" w:tplc="C63691E8">
      <w:numFmt w:val="bullet"/>
      <w:lvlText w:val="•"/>
      <w:lvlJc w:val="left"/>
      <w:pPr>
        <w:ind w:left="2000" w:hanging="370"/>
      </w:pPr>
      <w:rPr>
        <w:rFonts w:hint="default"/>
        <w:lang w:val="en-US" w:eastAsia="en-US" w:bidi="ar-SA"/>
      </w:rPr>
    </w:lvl>
    <w:lvl w:ilvl="5" w:tplc="E7A2F0A6">
      <w:numFmt w:val="bullet"/>
      <w:lvlText w:val="•"/>
      <w:lvlJc w:val="left"/>
      <w:pPr>
        <w:ind w:left="2381" w:hanging="370"/>
      </w:pPr>
      <w:rPr>
        <w:rFonts w:hint="default"/>
        <w:lang w:val="en-US" w:eastAsia="en-US" w:bidi="ar-SA"/>
      </w:rPr>
    </w:lvl>
    <w:lvl w:ilvl="6" w:tplc="A2A4D74C">
      <w:numFmt w:val="bullet"/>
      <w:lvlText w:val="•"/>
      <w:lvlJc w:val="left"/>
      <w:pPr>
        <w:ind w:left="2761" w:hanging="370"/>
      </w:pPr>
      <w:rPr>
        <w:rFonts w:hint="default"/>
        <w:lang w:val="en-US" w:eastAsia="en-US" w:bidi="ar-SA"/>
      </w:rPr>
    </w:lvl>
    <w:lvl w:ilvl="7" w:tplc="1C60CEEE">
      <w:numFmt w:val="bullet"/>
      <w:lvlText w:val="•"/>
      <w:lvlJc w:val="left"/>
      <w:pPr>
        <w:ind w:left="3141" w:hanging="370"/>
      </w:pPr>
      <w:rPr>
        <w:rFonts w:hint="default"/>
        <w:lang w:val="en-US" w:eastAsia="en-US" w:bidi="ar-SA"/>
      </w:rPr>
    </w:lvl>
    <w:lvl w:ilvl="8" w:tplc="18F6F062">
      <w:numFmt w:val="bullet"/>
      <w:lvlText w:val="•"/>
      <w:lvlJc w:val="left"/>
      <w:pPr>
        <w:ind w:left="3521" w:hanging="370"/>
      </w:pPr>
      <w:rPr>
        <w:rFonts w:hint="default"/>
        <w:lang w:val="en-US" w:eastAsia="en-US" w:bidi="ar-SA"/>
      </w:rPr>
    </w:lvl>
  </w:abstractNum>
  <w:abstractNum w:abstractNumId="1" w15:restartNumberingAfterBreak="0">
    <w:nsid w:val="3A9B7FCD"/>
    <w:multiLevelType w:val="hybridMultilevel"/>
    <w:tmpl w:val="713A4788"/>
    <w:lvl w:ilvl="0" w:tplc="C246A764">
      <w:numFmt w:val="bullet"/>
      <w:lvlText w:val="•"/>
      <w:lvlJc w:val="left"/>
      <w:pPr>
        <w:ind w:left="500" w:hanging="374"/>
      </w:pPr>
      <w:rPr>
        <w:rFonts w:ascii="Arial" w:eastAsia="Arial" w:hAnsi="Arial" w:cs="Arial" w:hint="default"/>
        <w:b w:val="0"/>
        <w:bCs w:val="0"/>
        <w:i w:val="0"/>
        <w:iCs w:val="0"/>
        <w:color w:val="050308"/>
        <w:spacing w:val="0"/>
        <w:w w:val="97"/>
        <w:sz w:val="22"/>
        <w:szCs w:val="22"/>
        <w:lang w:val="en-US" w:eastAsia="en-US" w:bidi="ar-SA"/>
      </w:rPr>
    </w:lvl>
    <w:lvl w:ilvl="1" w:tplc="16A88788">
      <w:numFmt w:val="bullet"/>
      <w:lvlText w:val="•"/>
      <w:lvlJc w:val="left"/>
      <w:pPr>
        <w:ind w:left="878" w:hanging="374"/>
      </w:pPr>
      <w:rPr>
        <w:rFonts w:hint="default"/>
        <w:lang w:val="en-US" w:eastAsia="en-US" w:bidi="ar-SA"/>
      </w:rPr>
    </w:lvl>
    <w:lvl w:ilvl="2" w:tplc="D8D862C2">
      <w:numFmt w:val="bullet"/>
      <w:lvlText w:val="•"/>
      <w:lvlJc w:val="left"/>
      <w:pPr>
        <w:ind w:left="1256" w:hanging="374"/>
      </w:pPr>
      <w:rPr>
        <w:rFonts w:hint="default"/>
        <w:lang w:val="en-US" w:eastAsia="en-US" w:bidi="ar-SA"/>
      </w:rPr>
    </w:lvl>
    <w:lvl w:ilvl="3" w:tplc="2F6A4E76">
      <w:numFmt w:val="bullet"/>
      <w:lvlText w:val="•"/>
      <w:lvlJc w:val="left"/>
      <w:pPr>
        <w:ind w:left="1634" w:hanging="374"/>
      </w:pPr>
      <w:rPr>
        <w:rFonts w:hint="default"/>
        <w:lang w:val="en-US" w:eastAsia="en-US" w:bidi="ar-SA"/>
      </w:rPr>
    </w:lvl>
    <w:lvl w:ilvl="4" w:tplc="81262456">
      <w:numFmt w:val="bullet"/>
      <w:lvlText w:val="•"/>
      <w:lvlJc w:val="left"/>
      <w:pPr>
        <w:ind w:left="2012" w:hanging="374"/>
      </w:pPr>
      <w:rPr>
        <w:rFonts w:hint="default"/>
        <w:lang w:val="en-US" w:eastAsia="en-US" w:bidi="ar-SA"/>
      </w:rPr>
    </w:lvl>
    <w:lvl w:ilvl="5" w:tplc="6E90F904">
      <w:numFmt w:val="bullet"/>
      <w:lvlText w:val="•"/>
      <w:lvlJc w:val="left"/>
      <w:pPr>
        <w:ind w:left="2391" w:hanging="374"/>
      </w:pPr>
      <w:rPr>
        <w:rFonts w:hint="default"/>
        <w:lang w:val="en-US" w:eastAsia="en-US" w:bidi="ar-SA"/>
      </w:rPr>
    </w:lvl>
    <w:lvl w:ilvl="6" w:tplc="B622E6F0">
      <w:numFmt w:val="bullet"/>
      <w:lvlText w:val="•"/>
      <w:lvlJc w:val="left"/>
      <w:pPr>
        <w:ind w:left="2769" w:hanging="374"/>
      </w:pPr>
      <w:rPr>
        <w:rFonts w:hint="default"/>
        <w:lang w:val="en-US" w:eastAsia="en-US" w:bidi="ar-SA"/>
      </w:rPr>
    </w:lvl>
    <w:lvl w:ilvl="7" w:tplc="48483E3E">
      <w:numFmt w:val="bullet"/>
      <w:lvlText w:val="•"/>
      <w:lvlJc w:val="left"/>
      <w:pPr>
        <w:ind w:left="3147" w:hanging="374"/>
      </w:pPr>
      <w:rPr>
        <w:rFonts w:hint="default"/>
        <w:lang w:val="en-US" w:eastAsia="en-US" w:bidi="ar-SA"/>
      </w:rPr>
    </w:lvl>
    <w:lvl w:ilvl="8" w:tplc="3CD07602">
      <w:numFmt w:val="bullet"/>
      <w:lvlText w:val="•"/>
      <w:lvlJc w:val="left"/>
      <w:pPr>
        <w:ind w:left="3525" w:hanging="374"/>
      </w:pPr>
      <w:rPr>
        <w:rFonts w:hint="default"/>
        <w:lang w:val="en-US" w:eastAsia="en-US" w:bidi="ar-SA"/>
      </w:rPr>
    </w:lvl>
  </w:abstractNum>
  <w:abstractNum w:abstractNumId="2" w15:restartNumberingAfterBreak="0">
    <w:nsid w:val="3C0559F2"/>
    <w:multiLevelType w:val="hybridMultilevel"/>
    <w:tmpl w:val="B9F2077A"/>
    <w:lvl w:ilvl="0" w:tplc="1C86C294">
      <w:numFmt w:val="bullet"/>
      <w:lvlText w:val="•"/>
      <w:lvlJc w:val="left"/>
      <w:pPr>
        <w:ind w:left="542" w:hanging="388"/>
      </w:pPr>
      <w:rPr>
        <w:rFonts w:ascii="Arial" w:eastAsia="Arial" w:hAnsi="Arial" w:cs="Arial" w:hint="default"/>
        <w:b w:val="0"/>
        <w:bCs w:val="0"/>
        <w:i w:val="0"/>
        <w:iCs w:val="0"/>
        <w:color w:val="050308"/>
        <w:spacing w:val="0"/>
        <w:w w:val="96"/>
        <w:sz w:val="22"/>
        <w:szCs w:val="22"/>
        <w:lang w:val="en-US" w:eastAsia="en-US" w:bidi="ar-SA"/>
      </w:rPr>
    </w:lvl>
    <w:lvl w:ilvl="1" w:tplc="6222378A">
      <w:numFmt w:val="bullet"/>
      <w:lvlText w:val="•"/>
      <w:lvlJc w:val="left"/>
      <w:pPr>
        <w:ind w:left="914" w:hanging="388"/>
      </w:pPr>
      <w:rPr>
        <w:rFonts w:hint="default"/>
        <w:lang w:val="en-US" w:eastAsia="en-US" w:bidi="ar-SA"/>
      </w:rPr>
    </w:lvl>
    <w:lvl w:ilvl="2" w:tplc="FAB2276A">
      <w:numFmt w:val="bullet"/>
      <w:lvlText w:val="•"/>
      <w:lvlJc w:val="left"/>
      <w:pPr>
        <w:ind w:left="1288" w:hanging="388"/>
      </w:pPr>
      <w:rPr>
        <w:rFonts w:hint="default"/>
        <w:lang w:val="en-US" w:eastAsia="en-US" w:bidi="ar-SA"/>
      </w:rPr>
    </w:lvl>
    <w:lvl w:ilvl="3" w:tplc="6CAA488E">
      <w:numFmt w:val="bullet"/>
      <w:lvlText w:val="•"/>
      <w:lvlJc w:val="left"/>
      <w:pPr>
        <w:ind w:left="1662" w:hanging="388"/>
      </w:pPr>
      <w:rPr>
        <w:rFonts w:hint="default"/>
        <w:lang w:val="en-US" w:eastAsia="en-US" w:bidi="ar-SA"/>
      </w:rPr>
    </w:lvl>
    <w:lvl w:ilvl="4" w:tplc="C6124F76">
      <w:numFmt w:val="bullet"/>
      <w:lvlText w:val="•"/>
      <w:lvlJc w:val="left"/>
      <w:pPr>
        <w:ind w:left="2036" w:hanging="388"/>
      </w:pPr>
      <w:rPr>
        <w:rFonts w:hint="default"/>
        <w:lang w:val="en-US" w:eastAsia="en-US" w:bidi="ar-SA"/>
      </w:rPr>
    </w:lvl>
    <w:lvl w:ilvl="5" w:tplc="B638F506">
      <w:numFmt w:val="bullet"/>
      <w:lvlText w:val="•"/>
      <w:lvlJc w:val="left"/>
      <w:pPr>
        <w:ind w:left="2411" w:hanging="388"/>
      </w:pPr>
      <w:rPr>
        <w:rFonts w:hint="default"/>
        <w:lang w:val="en-US" w:eastAsia="en-US" w:bidi="ar-SA"/>
      </w:rPr>
    </w:lvl>
    <w:lvl w:ilvl="6" w:tplc="9F66B0DC">
      <w:numFmt w:val="bullet"/>
      <w:lvlText w:val="•"/>
      <w:lvlJc w:val="left"/>
      <w:pPr>
        <w:ind w:left="2785" w:hanging="388"/>
      </w:pPr>
      <w:rPr>
        <w:rFonts w:hint="default"/>
        <w:lang w:val="en-US" w:eastAsia="en-US" w:bidi="ar-SA"/>
      </w:rPr>
    </w:lvl>
    <w:lvl w:ilvl="7" w:tplc="64AA2416">
      <w:numFmt w:val="bullet"/>
      <w:lvlText w:val="•"/>
      <w:lvlJc w:val="left"/>
      <w:pPr>
        <w:ind w:left="3159" w:hanging="388"/>
      </w:pPr>
      <w:rPr>
        <w:rFonts w:hint="default"/>
        <w:lang w:val="en-US" w:eastAsia="en-US" w:bidi="ar-SA"/>
      </w:rPr>
    </w:lvl>
    <w:lvl w:ilvl="8" w:tplc="D47ACD82">
      <w:numFmt w:val="bullet"/>
      <w:lvlText w:val="•"/>
      <w:lvlJc w:val="left"/>
      <w:pPr>
        <w:ind w:left="3533" w:hanging="388"/>
      </w:pPr>
      <w:rPr>
        <w:rFonts w:hint="default"/>
        <w:lang w:val="en-US" w:eastAsia="en-US" w:bidi="ar-SA"/>
      </w:rPr>
    </w:lvl>
  </w:abstractNum>
  <w:abstractNum w:abstractNumId="3" w15:restartNumberingAfterBreak="0">
    <w:nsid w:val="47B11681"/>
    <w:multiLevelType w:val="hybridMultilevel"/>
    <w:tmpl w:val="F96092E4"/>
    <w:lvl w:ilvl="0" w:tplc="E092DF58">
      <w:numFmt w:val="bullet"/>
      <w:lvlText w:val="•"/>
      <w:lvlJc w:val="left"/>
      <w:pPr>
        <w:ind w:left="490" w:hanging="370"/>
      </w:pPr>
      <w:rPr>
        <w:rFonts w:ascii="Arial" w:eastAsia="Arial" w:hAnsi="Arial" w:cs="Arial" w:hint="default"/>
        <w:b w:val="0"/>
        <w:bCs w:val="0"/>
        <w:i w:val="0"/>
        <w:iCs w:val="0"/>
        <w:color w:val="050308"/>
        <w:spacing w:val="0"/>
        <w:w w:val="96"/>
        <w:sz w:val="22"/>
        <w:szCs w:val="22"/>
        <w:lang w:val="en-US" w:eastAsia="en-US" w:bidi="ar-SA"/>
      </w:rPr>
    </w:lvl>
    <w:lvl w:ilvl="1" w:tplc="DAB28FFC">
      <w:numFmt w:val="bullet"/>
      <w:lvlText w:val="•"/>
      <w:lvlJc w:val="left"/>
      <w:pPr>
        <w:ind w:left="878" w:hanging="370"/>
      </w:pPr>
      <w:rPr>
        <w:rFonts w:hint="default"/>
        <w:lang w:val="en-US" w:eastAsia="en-US" w:bidi="ar-SA"/>
      </w:rPr>
    </w:lvl>
    <w:lvl w:ilvl="2" w:tplc="36B41DF8">
      <w:numFmt w:val="bullet"/>
      <w:lvlText w:val="•"/>
      <w:lvlJc w:val="left"/>
      <w:pPr>
        <w:ind w:left="1256" w:hanging="370"/>
      </w:pPr>
      <w:rPr>
        <w:rFonts w:hint="default"/>
        <w:lang w:val="en-US" w:eastAsia="en-US" w:bidi="ar-SA"/>
      </w:rPr>
    </w:lvl>
    <w:lvl w:ilvl="3" w:tplc="3D08D510">
      <w:numFmt w:val="bullet"/>
      <w:lvlText w:val="•"/>
      <w:lvlJc w:val="left"/>
      <w:pPr>
        <w:ind w:left="1634" w:hanging="370"/>
      </w:pPr>
      <w:rPr>
        <w:rFonts w:hint="default"/>
        <w:lang w:val="en-US" w:eastAsia="en-US" w:bidi="ar-SA"/>
      </w:rPr>
    </w:lvl>
    <w:lvl w:ilvl="4" w:tplc="58DEA890">
      <w:numFmt w:val="bullet"/>
      <w:lvlText w:val="•"/>
      <w:lvlJc w:val="left"/>
      <w:pPr>
        <w:ind w:left="2012" w:hanging="370"/>
      </w:pPr>
      <w:rPr>
        <w:rFonts w:hint="default"/>
        <w:lang w:val="en-US" w:eastAsia="en-US" w:bidi="ar-SA"/>
      </w:rPr>
    </w:lvl>
    <w:lvl w:ilvl="5" w:tplc="1A54623C">
      <w:numFmt w:val="bullet"/>
      <w:lvlText w:val="•"/>
      <w:lvlJc w:val="left"/>
      <w:pPr>
        <w:ind w:left="2391" w:hanging="370"/>
      </w:pPr>
      <w:rPr>
        <w:rFonts w:hint="default"/>
        <w:lang w:val="en-US" w:eastAsia="en-US" w:bidi="ar-SA"/>
      </w:rPr>
    </w:lvl>
    <w:lvl w:ilvl="6" w:tplc="2FB0CD80">
      <w:numFmt w:val="bullet"/>
      <w:lvlText w:val="•"/>
      <w:lvlJc w:val="left"/>
      <w:pPr>
        <w:ind w:left="2769" w:hanging="370"/>
      </w:pPr>
      <w:rPr>
        <w:rFonts w:hint="default"/>
        <w:lang w:val="en-US" w:eastAsia="en-US" w:bidi="ar-SA"/>
      </w:rPr>
    </w:lvl>
    <w:lvl w:ilvl="7" w:tplc="51627264">
      <w:numFmt w:val="bullet"/>
      <w:lvlText w:val="•"/>
      <w:lvlJc w:val="left"/>
      <w:pPr>
        <w:ind w:left="3147" w:hanging="370"/>
      </w:pPr>
      <w:rPr>
        <w:rFonts w:hint="default"/>
        <w:lang w:val="en-US" w:eastAsia="en-US" w:bidi="ar-SA"/>
      </w:rPr>
    </w:lvl>
    <w:lvl w:ilvl="8" w:tplc="07C8018E">
      <w:numFmt w:val="bullet"/>
      <w:lvlText w:val="•"/>
      <w:lvlJc w:val="left"/>
      <w:pPr>
        <w:ind w:left="3525" w:hanging="370"/>
      </w:pPr>
      <w:rPr>
        <w:rFonts w:hint="default"/>
        <w:lang w:val="en-US" w:eastAsia="en-US" w:bidi="ar-SA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77A8"/>
    <w:rsid w:val="00005520"/>
    <w:rsid w:val="003F7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C2A06FA-01BA-4357-AAFA-2989E6AA45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Arial" w:eastAsia="Arial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6"/>
      <w:ind w:hanging="2047"/>
    </w:pPr>
    <w:rPr>
      <w:b/>
      <w:bCs/>
      <w:sz w:val="45"/>
      <w:szCs w:val="45"/>
      <w:u w:val="single" w:color="00000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222</Words>
  <Characters>1268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Seren Jones</dc:creator>
  <cp:lastModifiedBy>Seren Jones</cp:lastModifiedBy>
  <cp:revision>2</cp:revision>
  <dcterms:created xsi:type="dcterms:W3CDTF">2025-02-07T15:45:00Z</dcterms:created>
  <dcterms:modified xsi:type="dcterms:W3CDTF">2025-02-07T15:45:00Z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2025-02-07T00:00:00Z</vt:filetime>
  </property>
  <property fmtid="{D5CDD505-2E9C-101B-9397-08002B2CF9AE}" pid="3" name="Creator">
    <vt:lpwstr>Adobe Scan for iOS 25.01.21</vt:lpwstr>
  </property>
  <property fmtid="{D5CDD505-2E9C-101B-9397-08002B2CF9AE}" pid="4" name="LastSaved">
    <vt:filetime>2025-02-07T00:00:00Z</vt:filetime>
  </property>
  <property fmtid="{D5CDD505-2E9C-101B-9397-08002B2CF9AE}" pid="5" name="Producer">
    <vt:lpwstr>Adobe Acrobat DC Paper Capture Plug-in</vt:lpwstr>
  </property>
</Properties>
</file>